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E29" w:rsidRPr="00523E29" w:rsidRDefault="00523E29">
      <w:pPr>
        <w:rPr>
          <w:rFonts w:ascii="Times New Roman" w:hAnsi="Times New Roman" w:cs="Times New Roman"/>
          <w:sz w:val="28"/>
          <w:szCs w:val="28"/>
        </w:rPr>
      </w:pPr>
      <w:r w:rsidRPr="00523E29">
        <w:rPr>
          <w:rFonts w:ascii="Times New Roman" w:hAnsi="Times New Roman" w:cs="Times New Roman"/>
          <w:sz w:val="28"/>
          <w:szCs w:val="28"/>
        </w:rPr>
        <w:t xml:space="preserve">4 Перечень и содержание лабораторных занятий </w:t>
      </w:r>
    </w:p>
    <w:p w:rsidR="00523E29" w:rsidRPr="00523E29" w:rsidRDefault="00523E29" w:rsidP="00523E2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23E29">
        <w:rPr>
          <w:rFonts w:ascii="Times New Roman" w:hAnsi="Times New Roman" w:cs="Times New Roman"/>
          <w:sz w:val="28"/>
          <w:szCs w:val="28"/>
        </w:rPr>
        <w:t>Тема 2. Первичные преобразователи тока и напряжения. Исследование измерительного трансформатора тока. Исследование измерительного трансформатора напряжения</w:t>
      </w:r>
    </w:p>
    <w:p w:rsidR="00523E29" w:rsidRPr="00523E29" w:rsidRDefault="00523E29" w:rsidP="00523E2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23E29">
        <w:rPr>
          <w:rFonts w:ascii="Times New Roman" w:hAnsi="Times New Roman" w:cs="Times New Roman"/>
          <w:sz w:val="28"/>
          <w:szCs w:val="28"/>
        </w:rPr>
        <w:t xml:space="preserve">Тема 3. Элементы устройств релейной защиты. Исследование характеристик электромагнитных реле тока, напряжения, реле времени, промежуточных реле, указательных реле. </w:t>
      </w:r>
    </w:p>
    <w:p w:rsidR="003934FB" w:rsidRPr="00523E29" w:rsidRDefault="00523E29" w:rsidP="00523E2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23E29">
        <w:rPr>
          <w:rFonts w:ascii="Times New Roman" w:hAnsi="Times New Roman" w:cs="Times New Roman"/>
          <w:sz w:val="28"/>
          <w:szCs w:val="28"/>
        </w:rPr>
        <w:t xml:space="preserve">3) Тема 4. Релейная защита линий. Релейная защита линий от замыкания на землю в сети с </w:t>
      </w:r>
      <w:proofErr w:type="spellStart"/>
      <w:r w:rsidRPr="00523E29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523E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E29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523E29">
        <w:rPr>
          <w:rFonts w:ascii="Times New Roman" w:hAnsi="Times New Roman" w:cs="Times New Roman"/>
          <w:sz w:val="28"/>
          <w:szCs w:val="28"/>
        </w:rPr>
        <w:t>. Исследование токовых защит радиальной сети с односторонним питанием</w:t>
      </w:r>
      <w:bookmarkStart w:id="0" w:name="_GoBack"/>
      <w:bookmarkEnd w:id="0"/>
      <w:r w:rsidRPr="00523E29">
        <w:rPr>
          <w:rFonts w:ascii="Times New Roman" w:hAnsi="Times New Roman" w:cs="Times New Roman"/>
          <w:sz w:val="28"/>
          <w:szCs w:val="28"/>
        </w:rPr>
        <w:t>. Исследование работы дистанционной защиты линии.</w:t>
      </w:r>
    </w:p>
    <w:sectPr w:rsidR="003934FB" w:rsidRPr="00523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7D1AEB"/>
    <w:multiLevelType w:val="hybridMultilevel"/>
    <w:tmpl w:val="95C2AC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B3D"/>
    <w:rsid w:val="003934FB"/>
    <w:rsid w:val="00523E29"/>
    <w:rsid w:val="00563B3D"/>
    <w:rsid w:val="00C0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EE224"/>
  <w15:chartTrackingRefBased/>
  <w15:docId w15:val="{A576F7A4-CEEE-4167-8334-505DDA8EA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E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Асылжанова Айгерим Бакыткызы</dc:creator>
  <cp:keywords/>
  <dc:description/>
  <cp:lastModifiedBy>Асылжанова Айгерим Бакыткызы</cp:lastModifiedBy>
  <cp:revision>2</cp:revision>
  <dcterms:created xsi:type="dcterms:W3CDTF">2024-09-16T04:59:00Z</dcterms:created>
  <dcterms:modified xsi:type="dcterms:W3CDTF">2024-09-16T04:59:00Z</dcterms:modified>
</cp:coreProperties>
</file>